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29FA" w14:textId="386A8F09" w:rsidR="00EA014B" w:rsidRPr="00072D88" w:rsidRDefault="00EA014B" w:rsidP="00EA014B">
      <w:pPr>
        <w:pStyle w:val="Nadpis1"/>
        <w:tabs>
          <w:tab w:val="left" w:pos="708"/>
        </w:tabs>
        <w:ind w:left="0" w:firstLine="0"/>
        <w:jc w:val="both"/>
        <w:rPr>
          <w:rFonts w:ascii="Tahoma" w:hAnsi="Tahoma" w:cs="Tahoma"/>
          <w:sz w:val="20"/>
          <w:u w:val="none"/>
        </w:rPr>
      </w:pPr>
      <w:r w:rsidRPr="00072D88">
        <w:rPr>
          <w:rFonts w:ascii="Tahoma" w:hAnsi="Tahoma" w:cs="Tahoma"/>
          <w:sz w:val="20"/>
          <w:u w:val="none"/>
        </w:rPr>
        <w:t xml:space="preserve">Tento formulář slouží k prokázání splnění </w:t>
      </w:r>
      <w:r w:rsidR="00E96203">
        <w:rPr>
          <w:rFonts w:ascii="Tahoma" w:hAnsi="Tahoma" w:cs="Tahoma"/>
          <w:sz w:val="20"/>
          <w:u w:val="none"/>
        </w:rPr>
        <w:t>základní způsobilosti</w:t>
      </w:r>
      <w:r w:rsidRPr="00072D88">
        <w:rPr>
          <w:rFonts w:ascii="Tahoma" w:eastAsia="Arial Unicode MS" w:hAnsi="Tahoma" w:cs="Tahoma"/>
          <w:sz w:val="20"/>
          <w:u w:val="none"/>
        </w:rPr>
        <w:t xml:space="preserve"> dle čl. </w:t>
      </w:r>
      <w:r w:rsidR="00B21BB1">
        <w:rPr>
          <w:rFonts w:ascii="Tahoma" w:eastAsia="Arial Unicode MS" w:hAnsi="Tahoma" w:cs="Tahoma"/>
          <w:sz w:val="20"/>
          <w:u w:val="none"/>
        </w:rPr>
        <w:t>4.1</w:t>
      </w:r>
      <w:r w:rsidRPr="00072D88">
        <w:rPr>
          <w:rFonts w:ascii="Tahoma" w:eastAsia="Arial Unicode MS" w:hAnsi="Tahoma" w:cs="Tahoma"/>
          <w:sz w:val="20"/>
          <w:u w:val="none"/>
        </w:rPr>
        <w:t xml:space="preserve"> </w:t>
      </w:r>
      <w:r w:rsidR="00B21BB1">
        <w:rPr>
          <w:rFonts w:ascii="Tahoma" w:eastAsia="Arial Unicode MS" w:hAnsi="Tahoma" w:cs="Tahoma"/>
          <w:sz w:val="20"/>
          <w:u w:val="none"/>
        </w:rPr>
        <w:t xml:space="preserve">Oznámení o zahájení zakázky </w:t>
      </w:r>
      <w:r w:rsidRPr="00072D88">
        <w:rPr>
          <w:rFonts w:ascii="Tahoma" w:hAnsi="Tahoma" w:cs="Tahoma"/>
          <w:sz w:val="20"/>
          <w:u w:val="none"/>
        </w:rPr>
        <w:t>pro uchazeče/účastníka VŘ:</w:t>
      </w:r>
    </w:p>
    <w:p w14:paraId="19534300" w14:textId="77777777" w:rsidR="00EA014B" w:rsidRPr="00072D88" w:rsidRDefault="00EA014B" w:rsidP="00D21664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</w:rPr>
      </w:pPr>
    </w:p>
    <w:p w14:paraId="2A3E0F0C" w14:textId="77777777" w:rsidR="00EA014B" w:rsidRPr="00072D88" w:rsidRDefault="00EA014B" w:rsidP="00D21664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b/>
          <w:sz w:val="20"/>
        </w:rPr>
      </w:pPr>
      <w:r w:rsidRPr="00072D88">
        <w:rPr>
          <w:rFonts w:ascii="Tahoma" w:hAnsi="Tahoma" w:cs="Tahoma"/>
          <w:b/>
          <w:sz w:val="20"/>
        </w:rPr>
        <w:t xml:space="preserve">Obchodní firma: </w:t>
      </w:r>
      <w:r w:rsidRPr="00072D88">
        <w:rPr>
          <w:rFonts w:ascii="Tahoma" w:hAnsi="Tahoma" w:cs="Tahoma"/>
          <w:b/>
          <w:sz w:val="20"/>
        </w:rPr>
        <w:tab/>
      </w:r>
    </w:p>
    <w:p w14:paraId="29D4141B" w14:textId="77777777" w:rsidR="00EA014B" w:rsidRPr="00072D88" w:rsidRDefault="00EA014B" w:rsidP="00D21664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b/>
          <w:sz w:val="20"/>
        </w:rPr>
      </w:pPr>
      <w:r w:rsidRPr="00072D88">
        <w:rPr>
          <w:rFonts w:ascii="Tahoma" w:hAnsi="Tahoma" w:cs="Tahoma"/>
          <w:b/>
          <w:sz w:val="20"/>
        </w:rPr>
        <w:t>Sídlo:</w:t>
      </w:r>
    </w:p>
    <w:p w14:paraId="481413FE" w14:textId="77777777" w:rsidR="00EA014B" w:rsidRPr="00072D88" w:rsidRDefault="00EA014B" w:rsidP="00D21664">
      <w:pPr>
        <w:pStyle w:val="Styl"/>
        <w:rPr>
          <w:rFonts w:ascii="Tahoma" w:hAnsi="Tahoma" w:cs="Tahoma"/>
          <w:b/>
          <w:bCs/>
          <w:smallCaps/>
          <w:sz w:val="20"/>
          <w:szCs w:val="20"/>
        </w:rPr>
      </w:pPr>
      <w:r w:rsidRPr="00072D88">
        <w:rPr>
          <w:rFonts w:ascii="Tahoma" w:hAnsi="Tahoma" w:cs="Tahoma"/>
          <w:b/>
          <w:sz w:val="20"/>
          <w:szCs w:val="20"/>
        </w:rPr>
        <w:t>IČ:</w:t>
      </w:r>
    </w:p>
    <w:p w14:paraId="454FDC5A" w14:textId="77777777" w:rsidR="00EA014B" w:rsidRPr="00F87A24" w:rsidRDefault="00EA014B" w:rsidP="00EA014B">
      <w:pPr>
        <w:pStyle w:val="Styl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F87A24">
        <w:rPr>
          <w:rFonts w:ascii="Tahoma" w:hAnsi="Tahoma" w:cs="Tahoma"/>
          <w:b/>
          <w:bCs/>
          <w:smallCaps/>
          <w:sz w:val="20"/>
          <w:szCs w:val="20"/>
        </w:rPr>
        <w:t>název zakázky:</w:t>
      </w:r>
    </w:p>
    <w:p w14:paraId="68A0753A" w14:textId="77777777" w:rsidR="00B21BB1" w:rsidRPr="0037258E" w:rsidRDefault="00B21BB1" w:rsidP="00F87A2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8581C97" w14:textId="77777777" w:rsidR="0037258E" w:rsidRPr="0037258E" w:rsidRDefault="0037258E" w:rsidP="0037258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bookmarkStart w:id="0" w:name="_Hlk2581248"/>
      <w:bookmarkStart w:id="1" w:name="_Hlk49340507"/>
      <w:r w:rsidRPr="0037258E">
        <w:rPr>
          <w:rFonts w:ascii="Tahoma" w:hAnsi="Tahoma" w:cs="Tahoma"/>
          <w:b/>
          <w:sz w:val="20"/>
          <w:szCs w:val="20"/>
        </w:rPr>
        <w:t xml:space="preserve">Projekt OP PIK </w:t>
      </w:r>
      <w:proofErr w:type="spellStart"/>
      <w:r w:rsidRPr="0037258E">
        <w:rPr>
          <w:rFonts w:ascii="Tahoma" w:hAnsi="Tahoma" w:cs="Tahoma"/>
          <w:b/>
          <w:sz w:val="20"/>
          <w:szCs w:val="20"/>
        </w:rPr>
        <w:t>reg</w:t>
      </w:r>
      <w:proofErr w:type="spellEnd"/>
      <w:r w:rsidRPr="0037258E">
        <w:rPr>
          <w:rFonts w:ascii="Tahoma" w:hAnsi="Tahoma" w:cs="Tahoma"/>
          <w:b/>
          <w:sz w:val="20"/>
          <w:szCs w:val="20"/>
        </w:rPr>
        <w:t>. č. CZ.01.3.10/0.0/0.0/19_251/0022908</w:t>
      </w:r>
    </w:p>
    <w:p w14:paraId="26EF6F1E" w14:textId="42E0775C" w:rsidR="00B21BB1" w:rsidRPr="0037258E" w:rsidRDefault="00B21BB1" w:rsidP="00B21BB1">
      <w:pPr>
        <w:pStyle w:val="Nadpis1"/>
        <w:spacing w:after="120"/>
        <w:ind w:left="0" w:firstLine="0"/>
        <w:rPr>
          <w:rFonts w:ascii="Tahoma" w:hAnsi="Tahoma" w:cs="Tahoma"/>
          <w:b/>
          <w:sz w:val="20"/>
          <w:u w:val="none"/>
        </w:rPr>
      </w:pPr>
      <w:r w:rsidRPr="0037258E">
        <w:rPr>
          <w:rFonts w:ascii="Tahoma" w:hAnsi="Tahoma" w:cs="Tahoma"/>
          <w:b/>
          <w:sz w:val="20"/>
          <w:u w:val="none"/>
        </w:rPr>
        <w:t>„Revitalizace obálky budovy ubytovacího zařízení Revoluční 960/3, Třebíč“</w:t>
      </w:r>
    </w:p>
    <w:bookmarkEnd w:id="0"/>
    <w:bookmarkEnd w:id="1"/>
    <w:p w14:paraId="281774FA" w14:textId="77777777" w:rsidR="00B21BB1" w:rsidRDefault="00B21BB1" w:rsidP="00F87A2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</w:p>
    <w:p w14:paraId="31B8F795" w14:textId="2492A02C" w:rsidR="00231A9A" w:rsidRPr="00072D88" w:rsidRDefault="00231A9A" w:rsidP="00F87A24">
      <w:p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>Čestně prohlašuji, že</w:t>
      </w:r>
      <w:r w:rsidR="00DC0042" w:rsidRPr="00072D88">
        <w:rPr>
          <w:rFonts w:ascii="Tahoma" w:hAnsi="Tahoma" w:cs="Tahoma"/>
          <w:sz w:val="20"/>
          <w:szCs w:val="20"/>
        </w:rPr>
        <w:t xml:space="preserve"> </w:t>
      </w:r>
      <w:r w:rsidR="00EA014B" w:rsidRPr="00072D88">
        <w:rPr>
          <w:rFonts w:ascii="Tahoma" w:hAnsi="Tahoma" w:cs="Tahoma"/>
          <w:sz w:val="20"/>
          <w:szCs w:val="20"/>
        </w:rPr>
        <w:t xml:space="preserve">výše uvedená stavební firma, </w:t>
      </w:r>
      <w:r w:rsidRPr="00072D88">
        <w:rPr>
          <w:rFonts w:ascii="Tahoma" w:hAnsi="Tahoma" w:cs="Tahoma"/>
          <w:sz w:val="20"/>
          <w:szCs w:val="20"/>
        </w:rPr>
        <w:t>jakožto dodavatel pro výše uvedenou zakázku splňuje požadavky na základní způsobilost, tj.:</w:t>
      </w:r>
    </w:p>
    <w:p w14:paraId="1FFEE3BA" w14:textId="77777777" w:rsidR="00231A9A" w:rsidRPr="00072D88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>nebyl v zemi svého sídla v posledních 5 letech přede dnem zahájení výběrového řízení pravomocně odsouzen pro trestný čin:</w:t>
      </w:r>
    </w:p>
    <w:p w14:paraId="10730CD2" w14:textId="77777777" w:rsidR="00231A9A" w:rsidRPr="00072D88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14:paraId="28BF9B3F" w14:textId="77777777" w:rsidR="00231A9A" w:rsidRPr="00072D88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obchodování s lidmi, </w:t>
      </w:r>
    </w:p>
    <w:p w14:paraId="59B39A40" w14:textId="77777777" w:rsidR="00231A9A" w:rsidRPr="00072D88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proti majetku vyjmenovaný níže:</w:t>
      </w:r>
    </w:p>
    <w:p w14:paraId="5A316556" w14:textId="77777777" w:rsidR="00231A9A" w:rsidRPr="00072D88" w:rsidRDefault="00231A9A" w:rsidP="00D21664">
      <w:pPr>
        <w:numPr>
          <w:ilvl w:val="0"/>
          <w:numId w:val="6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podvod, </w:t>
      </w:r>
    </w:p>
    <w:p w14:paraId="34097726" w14:textId="77777777" w:rsidR="00231A9A" w:rsidRPr="00072D88" w:rsidRDefault="00231A9A" w:rsidP="00D21664">
      <w:pPr>
        <w:numPr>
          <w:ilvl w:val="0"/>
          <w:numId w:val="6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úvěrový podvod, </w:t>
      </w:r>
    </w:p>
    <w:p w14:paraId="6A2CBDA6" w14:textId="77777777" w:rsidR="00231A9A" w:rsidRPr="00072D88" w:rsidRDefault="00231A9A" w:rsidP="00D21664">
      <w:pPr>
        <w:numPr>
          <w:ilvl w:val="0"/>
          <w:numId w:val="6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dotační podvod, </w:t>
      </w:r>
    </w:p>
    <w:p w14:paraId="51748922" w14:textId="77777777" w:rsidR="00231A9A" w:rsidRPr="00072D88" w:rsidRDefault="00231A9A" w:rsidP="00D21664">
      <w:pPr>
        <w:numPr>
          <w:ilvl w:val="0"/>
          <w:numId w:val="6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podílnictví, </w:t>
      </w:r>
    </w:p>
    <w:p w14:paraId="7EBDB28B" w14:textId="77777777" w:rsidR="00231A9A" w:rsidRPr="00072D88" w:rsidRDefault="00231A9A" w:rsidP="00D21664">
      <w:pPr>
        <w:numPr>
          <w:ilvl w:val="0"/>
          <w:numId w:val="6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podílnictví z nedbalosti,</w:t>
      </w:r>
    </w:p>
    <w:p w14:paraId="4E776C7E" w14:textId="77777777" w:rsidR="00231A9A" w:rsidRPr="00072D88" w:rsidRDefault="00231A9A" w:rsidP="00D21664">
      <w:pPr>
        <w:numPr>
          <w:ilvl w:val="0"/>
          <w:numId w:val="6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legalizace výnosů z trestné činnosti, </w:t>
      </w:r>
    </w:p>
    <w:p w14:paraId="5689EA20" w14:textId="77777777" w:rsidR="00231A9A" w:rsidRPr="00072D88" w:rsidRDefault="00231A9A" w:rsidP="00D21664">
      <w:pPr>
        <w:numPr>
          <w:ilvl w:val="0"/>
          <w:numId w:val="6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legalizace výnosů z trestné činnosti z nedbalosti,</w:t>
      </w:r>
    </w:p>
    <w:p w14:paraId="03E7AAFD" w14:textId="77777777" w:rsidR="00231A9A" w:rsidRPr="00072D88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hospodářský vyjmenovaný níže:</w:t>
      </w:r>
    </w:p>
    <w:p w14:paraId="69976BD2" w14:textId="77777777" w:rsidR="00231A9A" w:rsidRPr="00072D88" w:rsidRDefault="00231A9A" w:rsidP="00D21664">
      <w:pPr>
        <w:numPr>
          <w:ilvl w:val="0"/>
          <w:numId w:val="7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zneužití informace a postavení v obchodním styku, </w:t>
      </w:r>
    </w:p>
    <w:p w14:paraId="7110552A" w14:textId="77777777" w:rsidR="00231A9A" w:rsidRPr="00072D88" w:rsidRDefault="00231A9A" w:rsidP="00D21664">
      <w:pPr>
        <w:numPr>
          <w:ilvl w:val="0"/>
          <w:numId w:val="7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14:paraId="1AA03275" w14:textId="77777777" w:rsidR="00231A9A" w:rsidRPr="00072D88" w:rsidRDefault="00231A9A" w:rsidP="00D21664">
      <w:pPr>
        <w:numPr>
          <w:ilvl w:val="0"/>
          <w:numId w:val="7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pletichy při zadání veřejné zakázky a při veřejné soutěži, </w:t>
      </w:r>
    </w:p>
    <w:p w14:paraId="0EBC7245" w14:textId="77777777" w:rsidR="00231A9A" w:rsidRPr="00072D88" w:rsidRDefault="00231A9A" w:rsidP="00D21664">
      <w:pPr>
        <w:numPr>
          <w:ilvl w:val="0"/>
          <w:numId w:val="7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pletichy při veřejné dražbě, </w:t>
      </w:r>
    </w:p>
    <w:p w14:paraId="6E788AA5" w14:textId="77777777" w:rsidR="00231A9A" w:rsidRPr="00072D88" w:rsidRDefault="00231A9A" w:rsidP="00D21664">
      <w:pPr>
        <w:numPr>
          <w:ilvl w:val="0"/>
          <w:numId w:val="7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poškození finančních zájmů Evropské unie, </w:t>
      </w:r>
    </w:p>
    <w:p w14:paraId="216BC405" w14:textId="77777777" w:rsidR="00231A9A" w:rsidRPr="00072D88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obecně nebezpečný,</w:t>
      </w:r>
    </w:p>
    <w:p w14:paraId="3E4BB2D5" w14:textId="77777777" w:rsidR="00231A9A" w:rsidRPr="00072D88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proti České republice, cizímu státu a mezinárodní organizaci,</w:t>
      </w:r>
    </w:p>
    <w:p w14:paraId="79186600" w14:textId="77777777" w:rsidR="00231A9A" w:rsidRPr="00072D88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proti pořádku ve věcech veřejných vyjmenovaný níže:</w:t>
      </w:r>
    </w:p>
    <w:p w14:paraId="380DF8EC" w14:textId="77777777" w:rsidR="00231A9A" w:rsidRPr="00072D88" w:rsidRDefault="00231A9A" w:rsidP="00D21664">
      <w:pPr>
        <w:numPr>
          <w:ilvl w:val="0"/>
          <w:numId w:val="8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trestné činy proti výkonu pravomoci orgánu veřejné moci a úřední osoby, </w:t>
      </w:r>
    </w:p>
    <w:p w14:paraId="0B13575F" w14:textId="77777777" w:rsidR="00231A9A" w:rsidRPr="00072D88" w:rsidRDefault="00231A9A" w:rsidP="00D21664">
      <w:pPr>
        <w:numPr>
          <w:ilvl w:val="0"/>
          <w:numId w:val="8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trestné činy úředních osob, </w:t>
      </w:r>
    </w:p>
    <w:p w14:paraId="000B7EA1" w14:textId="77777777" w:rsidR="00231A9A" w:rsidRPr="00072D88" w:rsidRDefault="00231A9A" w:rsidP="00D21664">
      <w:pPr>
        <w:numPr>
          <w:ilvl w:val="0"/>
          <w:numId w:val="8"/>
        </w:numPr>
        <w:suppressAutoHyphens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 xml:space="preserve">úplatkářství, </w:t>
      </w:r>
    </w:p>
    <w:p w14:paraId="540592EB" w14:textId="77777777" w:rsidR="00231A9A" w:rsidRPr="00072D88" w:rsidRDefault="00231A9A" w:rsidP="00D21664">
      <w:pPr>
        <w:numPr>
          <w:ilvl w:val="0"/>
          <w:numId w:val="4"/>
        </w:numPr>
        <w:suppressAutoHyphens/>
        <w:spacing w:after="60"/>
        <w:ind w:left="1418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72D88">
        <w:rPr>
          <w:rFonts w:ascii="Tahoma" w:eastAsia="Calibri" w:hAnsi="Tahoma" w:cs="Tahoma"/>
          <w:sz w:val="20"/>
          <w:szCs w:val="20"/>
          <w:lang w:eastAsia="en-US"/>
        </w:rPr>
        <w:t>jiná rušení činnosti orgánu veřejné moci.</w:t>
      </w:r>
    </w:p>
    <w:p w14:paraId="74E2368F" w14:textId="77777777" w:rsidR="00231A9A" w:rsidRPr="00072D88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 xml:space="preserve">nemá v České republice nebo v zemi svého sídla v evidenci daní zachycen splatný daňový nedoplatek, </w:t>
      </w:r>
    </w:p>
    <w:p w14:paraId="2553F6B9" w14:textId="77777777" w:rsidR="00231A9A" w:rsidRPr="00072D88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212CEAE7" w14:textId="77777777" w:rsidR="00231A9A" w:rsidRPr="00072D88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533C75A3" w14:textId="77777777" w:rsidR="00231A9A" w:rsidRPr="00072D88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14:paraId="5179C043" w14:textId="77777777" w:rsidR="00231A9A" w:rsidRPr="00072D88" w:rsidRDefault="00231A9A" w:rsidP="00472601">
      <w:pPr>
        <w:spacing w:before="120" w:line="271" w:lineRule="auto"/>
        <w:jc w:val="both"/>
        <w:rPr>
          <w:rFonts w:ascii="Tahoma" w:hAnsi="Tahoma" w:cs="Tahoma"/>
          <w:sz w:val="20"/>
          <w:szCs w:val="20"/>
        </w:rPr>
      </w:pPr>
    </w:p>
    <w:p w14:paraId="46D1A035" w14:textId="77777777" w:rsidR="00B71485" w:rsidRPr="00072D88" w:rsidRDefault="00B71485" w:rsidP="00D21664">
      <w:pPr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>V ……………………………………</w:t>
      </w:r>
      <w:proofErr w:type="gramStart"/>
      <w:r w:rsidRPr="00072D88">
        <w:rPr>
          <w:rFonts w:ascii="Tahoma" w:hAnsi="Tahoma" w:cs="Tahoma"/>
          <w:sz w:val="20"/>
          <w:szCs w:val="20"/>
        </w:rPr>
        <w:t>…….</w:t>
      </w:r>
      <w:proofErr w:type="gramEnd"/>
      <w:r w:rsidRPr="00072D88">
        <w:rPr>
          <w:rFonts w:ascii="Tahoma" w:hAnsi="Tahoma" w:cs="Tahoma"/>
          <w:sz w:val="20"/>
          <w:szCs w:val="20"/>
        </w:rPr>
        <w:t>.</w:t>
      </w:r>
    </w:p>
    <w:p w14:paraId="72FBF13C" w14:textId="77777777" w:rsidR="007E6093" w:rsidRPr="00072D88" w:rsidRDefault="007E6093" w:rsidP="00D21664">
      <w:pPr>
        <w:jc w:val="both"/>
        <w:rPr>
          <w:rFonts w:ascii="Tahoma" w:hAnsi="Tahoma" w:cs="Tahoma"/>
          <w:sz w:val="20"/>
          <w:szCs w:val="20"/>
        </w:rPr>
      </w:pPr>
    </w:p>
    <w:p w14:paraId="46627EC9" w14:textId="77777777" w:rsidR="00B71485" w:rsidRPr="00072D88" w:rsidRDefault="00B71485" w:rsidP="00D21664">
      <w:pPr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>Dne ………………………</w:t>
      </w:r>
      <w:proofErr w:type="gramStart"/>
      <w:r w:rsidRPr="00072D88">
        <w:rPr>
          <w:rFonts w:ascii="Tahoma" w:hAnsi="Tahoma" w:cs="Tahoma"/>
          <w:sz w:val="20"/>
          <w:szCs w:val="20"/>
        </w:rPr>
        <w:t>…….</w:t>
      </w:r>
      <w:proofErr w:type="gramEnd"/>
      <w:r w:rsidRPr="00072D88">
        <w:rPr>
          <w:rFonts w:ascii="Tahoma" w:hAnsi="Tahoma" w:cs="Tahoma"/>
          <w:sz w:val="20"/>
          <w:szCs w:val="20"/>
        </w:rPr>
        <w:t xml:space="preserve">.……….          </w:t>
      </w:r>
      <w:r w:rsidRPr="00072D88">
        <w:rPr>
          <w:rFonts w:ascii="Tahoma" w:hAnsi="Tahoma" w:cs="Tahoma"/>
          <w:sz w:val="20"/>
          <w:szCs w:val="20"/>
        </w:rPr>
        <w:tab/>
      </w:r>
      <w:r w:rsidRPr="00072D88">
        <w:rPr>
          <w:rFonts w:ascii="Tahoma" w:hAnsi="Tahoma" w:cs="Tahoma"/>
          <w:sz w:val="20"/>
          <w:szCs w:val="20"/>
        </w:rPr>
        <w:tab/>
      </w:r>
      <w:r w:rsidRPr="00072D88">
        <w:rPr>
          <w:rFonts w:ascii="Tahoma" w:hAnsi="Tahoma" w:cs="Tahoma"/>
          <w:sz w:val="20"/>
          <w:szCs w:val="20"/>
        </w:rPr>
        <w:tab/>
      </w:r>
      <w:r w:rsidRPr="00072D88">
        <w:rPr>
          <w:rFonts w:ascii="Tahoma" w:hAnsi="Tahoma" w:cs="Tahoma"/>
          <w:sz w:val="20"/>
          <w:szCs w:val="20"/>
        </w:rPr>
        <w:tab/>
      </w:r>
      <w:r w:rsidRPr="00072D88">
        <w:rPr>
          <w:rFonts w:ascii="Tahoma" w:hAnsi="Tahoma" w:cs="Tahoma"/>
          <w:sz w:val="20"/>
          <w:szCs w:val="20"/>
        </w:rPr>
        <w:tab/>
        <w:t xml:space="preserve">             </w:t>
      </w:r>
    </w:p>
    <w:p w14:paraId="4BA6C5C0" w14:textId="77777777" w:rsidR="00B71485" w:rsidRPr="00072D88" w:rsidRDefault="00B71485" w:rsidP="00B71485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57FD43B2" w14:textId="77777777" w:rsidR="00B71485" w:rsidRPr="00072D88" w:rsidRDefault="00B71485" w:rsidP="00B71485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>_________________________________</w:t>
      </w:r>
    </w:p>
    <w:p w14:paraId="2D2FE61F" w14:textId="51F7E4E8" w:rsidR="00B21BB1" w:rsidRDefault="00B71485" w:rsidP="0093053F">
      <w:pPr>
        <w:rPr>
          <w:rFonts w:ascii="Tahoma" w:hAnsi="Tahoma" w:cs="Tahoma"/>
          <w:sz w:val="20"/>
          <w:szCs w:val="20"/>
        </w:rPr>
      </w:pPr>
      <w:r w:rsidRPr="00072D88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B21BB1">
        <w:rPr>
          <w:rFonts w:ascii="Tahoma" w:hAnsi="Tahoma" w:cs="Tahoma"/>
          <w:sz w:val="20"/>
          <w:szCs w:val="20"/>
        </w:rPr>
        <w:t xml:space="preserve">         </w:t>
      </w:r>
      <w:r w:rsidRPr="00072D88">
        <w:rPr>
          <w:rFonts w:ascii="Tahoma" w:hAnsi="Tahoma" w:cs="Tahoma"/>
          <w:sz w:val="20"/>
          <w:szCs w:val="20"/>
        </w:rPr>
        <w:t>jméno, podpis a razítko osoby</w:t>
      </w:r>
    </w:p>
    <w:p w14:paraId="644BA88D" w14:textId="4F1E93CC" w:rsidR="00D37E92" w:rsidRPr="00072D88" w:rsidRDefault="00B21BB1" w:rsidP="0093053F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71485" w:rsidRPr="00072D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oprávněné jednat jménem či za </w:t>
      </w:r>
      <w:r w:rsidR="00B71485" w:rsidRPr="00072D88">
        <w:rPr>
          <w:rFonts w:ascii="Tahoma" w:hAnsi="Tahoma" w:cs="Tahoma"/>
          <w:sz w:val="20"/>
          <w:szCs w:val="20"/>
        </w:rPr>
        <w:t>uchazeče</w:t>
      </w:r>
    </w:p>
    <w:sectPr w:rsidR="00D37E92" w:rsidRPr="00072D88" w:rsidSect="00D21664">
      <w:headerReference w:type="default" r:id="rId8"/>
      <w:pgSz w:w="11906" w:h="16838" w:code="9"/>
      <w:pgMar w:top="851" w:right="851" w:bottom="851" w:left="170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E20D" w14:textId="77777777" w:rsidR="00D37E92" w:rsidRDefault="00D37E92" w:rsidP="00D37E92">
      <w:r>
        <w:separator/>
      </w:r>
    </w:p>
  </w:endnote>
  <w:endnote w:type="continuationSeparator" w:id="0">
    <w:p w14:paraId="5B92B3EA" w14:textId="77777777"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0A41" w14:textId="77777777" w:rsidR="00D37E92" w:rsidRDefault="00D37E92" w:rsidP="00D37E92">
      <w:r>
        <w:separator/>
      </w:r>
    </w:p>
  </w:footnote>
  <w:footnote w:type="continuationSeparator" w:id="0">
    <w:p w14:paraId="3DEF79F1" w14:textId="77777777"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117C" w14:textId="4F55C534" w:rsidR="00B71485" w:rsidRDefault="00B71485" w:rsidP="00E96203">
    <w:pPr>
      <w:pStyle w:val="Zhlav"/>
      <w:jc w:val="center"/>
    </w:pPr>
    <w:r w:rsidRPr="003F321D">
      <w:rPr>
        <w:rFonts w:ascii="Tahoma" w:hAnsi="Tahoma" w:cs="Tahoma"/>
        <w:iCs/>
        <w:sz w:val="16"/>
        <w:szCs w:val="16"/>
      </w:rPr>
      <w:t xml:space="preserve">Formulář </w:t>
    </w:r>
    <w:r w:rsidR="00E96203">
      <w:rPr>
        <w:rFonts w:ascii="Tahoma" w:hAnsi="Tahoma" w:cs="Tahoma"/>
        <w:iCs/>
        <w:sz w:val="16"/>
        <w:szCs w:val="16"/>
      </w:rPr>
      <w:t>3 Základní způsobilost</w:t>
    </w:r>
  </w:p>
  <w:p w14:paraId="773CA147" w14:textId="77777777" w:rsidR="00B71485" w:rsidRDefault="00B714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318"/>
    <w:multiLevelType w:val="hybridMultilevel"/>
    <w:tmpl w:val="6DD86192"/>
    <w:lvl w:ilvl="0" w:tplc="B27CED9E">
      <w:start w:val="3"/>
      <w:numFmt w:val="bullet"/>
      <w:lvlText w:val="-"/>
      <w:lvlJc w:val="left"/>
      <w:pPr>
        <w:ind w:left="1212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D6712EA"/>
    <w:multiLevelType w:val="hybridMultilevel"/>
    <w:tmpl w:val="8F40174C"/>
    <w:lvl w:ilvl="0" w:tplc="B27CED9E">
      <w:start w:val="3"/>
      <w:numFmt w:val="bullet"/>
      <w:lvlText w:val="-"/>
      <w:lvlJc w:val="left"/>
      <w:pPr>
        <w:ind w:left="1212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865D3"/>
    <w:multiLevelType w:val="hybridMultilevel"/>
    <w:tmpl w:val="23AE12E6"/>
    <w:lvl w:ilvl="0" w:tplc="B27CED9E">
      <w:start w:val="3"/>
      <w:numFmt w:val="bullet"/>
      <w:lvlText w:val="-"/>
      <w:lvlJc w:val="left"/>
      <w:pPr>
        <w:ind w:left="1212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6211F"/>
    <w:multiLevelType w:val="hybridMultilevel"/>
    <w:tmpl w:val="2CD8E91E"/>
    <w:lvl w:ilvl="0" w:tplc="B27CED9E">
      <w:start w:val="3"/>
      <w:numFmt w:val="bullet"/>
      <w:lvlText w:val="-"/>
      <w:lvlJc w:val="left"/>
      <w:pPr>
        <w:ind w:left="1212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5C"/>
    <w:rsid w:val="00072D88"/>
    <w:rsid w:val="00231A9A"/>
    <w:rsid w:val="002B45A2"/>
    <w:rsid w:val="0030235C"/>
    <w:rsid w:val="00307DF6"/>
    <w:rsid w:val="0037258E"/>
    <w:rsid w:val="00472601"/>
    <w:rsid w:val="0056559E"/>
    <w:rsid w:val="007846C2"/>
    <w:rsid w:val="007E6093"/>
    <w:rsid w:val="0082181E"/>
    <w:rsid w:val="0093053F"/>
    <w:rsid w:val="00A81E76"/>
    <w:rsid w:val="00B07E22"/>
    <w:rsid w:val="00B21BB1"/>
    <w:rsid w:val="00B71485"/>
    <w:rsid w:val="00B76EA3"/>
    <w:rsid w:val="00D21664"/>
    <w:rsid w:val="00D37E92"/>
    <w:rsid w:val="00DC0042"/>
    <w:rsid w:val="00E96203"/>
    <w:rsid w:val="00EA014B"/>
    <w:rsid w:val="00F27D0B"/>
    <w:rsid w:val="00F46835"/>
    <w:rsid w:val="00F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A653E0"/>
  <w15:chartTrackingRefBased/>
  <w15:docId w15:val="{EDAFCE0C-E6DB-4FCD-8BD1-DB165E7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014B"/>
    <w:pPr>
      <w:keepNext/>
      <w:suppressAutoHyphens/>
      <w:ind w:left="644" w:hanging="360"/>
      <w:jc w:val="center"/>
      <w:outlineLvl w:val="0"/>
    </w:pPr>
    <w:rPr>
      <w:rFonts w:ascii="Times New Roman" w:hAnsi="Times New Roman"/>
      <w:sz w:val="32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EA014B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customStyle="1" w:styleId="Textodstavce">
    <w:name w:val="Text odstavce"/>
    <w:basedOn w:val="Normln"/>
    <w:rsid w:val="00EA014B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EA014B"/>
    <w:pPr>
      <w:numPr>
        <w:ilvl w:val="8"/>
        <w:numId w:val="5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EA014B"/>
    <w:pPr>
      <w:numPr>
        <w:ilvl w:val="7"/>
        <w:numId w:val="5"/>
      </w:numPr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datalabel">
    <w:name w:val="datalabel"/>
    <w:basedOn w:val="Standardnpsmoodstavce"/>
    <w:rsid w:val="007E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9D50-0CAF-4AFD-8EDE-30228A76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Pavel</dc:creator>
  <cp:keywords/>
  <dc:description/>
  <cp:lastModifiedBy>Zdeněk Veškrna ing.</cp:lastModifiedBy>
  <cp:revision>3</cp:revision>
  <dcterms:created xsi:type="dcterms:W3CDTF">2021-03-04T13:32:00Z</dcterms:created>
  <dcterms:modified xsi:type="dcterms:W3CDTF">2021-03-04T13:39:00Z</dcterms:modified>
</cp:coreProperties>
</file>